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2145" w14:textId="72277F46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 xml:space="preserve">¿Tiene la entidad algún sistema de medición de la actividad registrada en su Portal/apartado de transparencia en la web de la entidad (Google </w:t>
      </w:r>
      <w:proofErr w:type="spellStart"/>
      <w:r>
        <w:rPr>
          <w:rFonts w:cs="Calibri"/>
        </w:rPr>
        <w:t>Analytics</w:t>
      </w:r>
      <w:proofErr w:type="spellEnd"/>
      <w:r>
        <w:rPr>
          <w:rFonts w:cs="Calibri"/>
        </w:rPr>
        <w:t xml:space="preserve"> o similar)?</w:t>
      </w:r>
    </w:p>
    <w:p w14:paraId="74AE5983" w14:textId="77777777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Si</w:t>
      </w:r>
    </w:p>
    <w:p w14:paraId="557100E7" w14:textId="3B980803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b/>
        </w:rPr>
        <w:t>Portal de Transparencia: datos de actividad</w:t>
      </w:r>
    </w:p>
    <w:p w14:paraId="6B3C7BF3" w14:textId="52782AF6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visitantes únicos</w:t>
      </w:r>
    </w:p>
    <w:p w14:paraId="0A6C17E9" w14:textId="0C15D791" w:rsidR="00290922" w:rsidRDefault="00877D6C">
      <w:pPr>
        <w:pStyle w:val="Standard"/>
        <w:widowControl w:val="0"/>
        <w:spacing w:after="200" w:line="276" w:lineRule="auto"/>
      </w:pPr>
      <w:r>
        <w:rPr>
          <w:rFonts w:cs="Calibri"/>
        </w:rPr>
        <w:t>1.874</w:t>
      </w:r>
    </w:p>
    <w:p w14:paraId="6FDDF838" w14:textId="44F362ED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total de visitas</w:t>
      </w:r>
    </w:p>
    <w:p w14:paraId="31886D7D" w14:textId="44596496" w:rsidR="00290922" w:rsidRDefault="00877D6C">
      <w:pPr>
        <w:pStyle w:val="Standard"/>
        <w:widowControl w:val="0"/>
        <w:spacing w:after="200" w:line="276" w:lineRule="auto"/>
      </w:pPr>
      <w:r>
        <w:t>6.729</w:t>
      </w:r>
    </w:p>
    <w:p w14:paraId="59DD12AD" w14:textId="4826FAEF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páginas vistas en cada visita</w:t>
      </w:r>
    </w:p>
    <w:p w14:paraId="11224E84" w14:textId="79370463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1,8</w:t>
      </w:r>
      <w:r w:rsidR="00877D6C">
        <w:rPr>
          <w:rFonts w:cs="Calibri"/>
        </w:rPr>
        <w:t>0</w:t>
      </w:r>
    </w:p>
    <w:p w14:paraId="6C2AE55B" w14:textId="3507F065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Tiempo medio de duración de cada visita (segundos)</w:t>
      </w:r>
    </w:p>
    <w:p w14:paraId="44ADD83B" w14:textId="5911D86C" w:rsidR="00290922" w:rsidRDefault="00877D6C">
      <w:pPr>
        <w:pStyle w:val="Standard"/>
        <w:widowControl w:val="0"/>
        <w:spacing w:after="200" w:line="276" w:lineRule="auto"/>
      </w:pPr>
      <w:r>
        <w:rPr>
          <w:rFonts w:cs="Calibri"/>
        </w:rPr>
        <w:t>43,8</w:t>
      </w:r>
    </w:p>
    <w:p w14:paraId="416C53A8" w14:textId="0C9E3274" w:rsidR="00290922" w:rsidRPr="00877D6C" w:rsidRDefault="00000000">
      <w:pPr>
        <w:pStyle w:val="Standard"/>
        <w:widowControl w:val="0"/>
        <w:spacing w:after="200" w:line="276" w:lineRule="auto"/>
        <w:rPr>
          <w:b/>
          <w:bCs/>
        </w:rPr>
      </w:pPr>
      <w:r w:rsidRPr="00877D6C">
        <w:rPr>
          <w:rFonts w:cs="Calibri"/>
          <w:b/>
          <w:bCs/>
        </w:rPr>
        <w:t>Relación de las URL de las diez páginas más visitadas del Portal/apartado de transparencia en la web de la entidad y número de visitas que ha tenido cada una</w:t>
      </w:r>
    </w:p>
    <w:p w14:paraId="73D224F3" w14:textId="2C0244DD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URL 1</w:t>
      </w:r>
    </w:p>
    <w:p w14:paraId="02D8DFA5" w14:textId="46F3A478" w:rsidR="00877D6C" w:rsidRDefault="00000000">
      <w:pPr>
        <w:pStyle w:val="Standard"/>
        <w:widowControl w:val="0"/>
        <w:spacing w:after="200" w:line="276" w:lineRule="auto"/>
        <w:rPr>
          <w:rFonts w:cs="Calibri"/>
        </w:rPr>
      </w:pPr>
      <w:hyperlink r:id="rId6" w:history="1">
        <w:r w:rsidR="00877D6C" w:rsidRPr="0007421A">
          <w:rPr>
            <w:rStyle w:val="Hipervnculo"/>
            <w:rFonts w:cs="Calibri"/>
          </w:rPr>
          <w:t>https://www.santabrigida.es/empleo-sector-publico/</w:t>
        </w:r>
      </w:hyperlink>
    </w:p>
    <w:p w14:paraId="435DFB0D" w14:textId="6E189904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1</w:t>
      </w:r>
    </w:p>
    <w:p w14:paraId="0774F0B3" w14:textId="2399BB06" w:rsidR="00290922" w:rsidRDefault="00877D6C">
      <w:pPr>
        <w:pStyle w:val="Standard"/>
        <w:widowControl w:val="0"/>
        <w:spacing w:after="200" w:line="276" w:lineRule="auto"/>
      </w:pPr>
      <w:r>
        <w:t>4.822</w:t>
      </w:r>
    </w:p>
    <w:p w14:paraId="2C42C7BD" w14:textId="57C9979E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URL 2</w:t>
      </w:r>
    </w:p>
    <w:p w14:paraId="18F566CB" w14:textId="3E0E35F3" w:rsidR="00290922" w:rsidRDefault="003F3BB7">
      <w:pPr>
        <w:pStyle w:val="Standard"/>
        <w:widowControl w:val="0"/>
        <w:spacing w:after="200" w:line="276" w:lineRule="auto"/>
      </w:pPr>
      <w:hyperlink r:id="rId7" w:history="1">
        <w:r w:rsidRPr="00906519">
          <w:rPr>
            <w:rStyle w:val="Hipervnculo"/>
          </w:rPr>
          <w:t>https://www.santabrigida.es/ordenacion-del-territorio/</w:t>
        </w:r>
      </w:hyperlink>
    </w:p>
    <w:p w14:paraId="19753804" w14:textId="4238742F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2</w:t>
      </w:r>
    </w:p>
    <w:p w14:paraId="40F2A2C2" w14:textId="1C1FBE31" w:rsidR="00290922" w:rsidRDefault="00531323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376</w:t>
      </w:r>
    </w:p>
    <w:p w14:paraId="375AB3E2" w14:textId="0ACDFECD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URL 3</w:t>
      </w:r>
    </w:p>
    <w:p w14:paraId="286096B1" w14:textId="5EEBFE6B" w:rsidR="00531323" w:rsidRDefault="00000000">
      <w:pPr>
        <w:pStyle w:val="Standard"/>
        <w:widowControl w:val="0"/>
        <w:spacing w:after="200" w:line="276" w:lineRule="auto"/>
        <w:rPr>
          <w:rFonts w:cs="Calibri"/>
        </w:rPr>
      </w:pPr>
      <w:hyperlink r:id="rId8" w:history="1">
        <w:r w:rsidR="00531323" w:rsidRPr="0007421A">
          <w:rPr>
            <w:rStyle w:val="Hipervnculo"/>
            <w:rFonts w:cs="Calibri"/>
          </w:rPr>
          <w:t>https://www.santabrigida.es/transparencia-indice-de-contenidos/</w:t>
        </w:r>
      </w:hyperlink>
    </w:p>
    <w:p w14:paraId="64494E5E" w14:textId="1BB4BC24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3</w:t>
      </w:r>
    </w:p>
    <w:p w14:paraId="6B50514D" w14:textId="52429A8A" w:rsidR="00290922" w:rsidRDefault="00531323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277</w:t>
      </w:r>
    </w:p>
    <w:p w14:paraId="034BD90F" w14:textId="7FA2775B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lastRenderedPageBreak/>
        <w:t>URL 4</w:t>
      </w:r>
    </w:p>
    <w:p w14:paraId="0FD2BF16" w14:textId="2AEF4AB7" w:rsidR="00290922" w:rsidRDefault="003F3BB7">
      <w:pPr>
        <w:pStyle w:val="Standard"/>
        <w:widowControl w:val="0"/>
        <w:spacing w:after="200" w:line="276" w:lineRule="auto"/>
      </w:pPr>
      <w:hyperlink r:id="rId9" w:history="1">
        <w:r w:rsidRPr="00906519">
          <w:rPr>
            <w:rStyle w:val="Hipervnculo"/>
          </w:rPr>
          <w:t>https://www.santabrigida.es/retribuciones/</w:t>
        </w:r>
      </w:hyperlink>
    </w:p>
    <w:p w14:paraId="22F97009" w14:textId="39120614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4</w:t>
      </w:r>
    </w:p>
    <w:p w14:paraId="564BC6DC" w14:textId="6ED52B61" w:rsidR="00290922" w:rsidRDefault="00531323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261</w:t>
      </w:r>
    </w:p>
    <w:p w14:paraId="3418CB9A" w14:textId="037FFE91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URL 5</w:t>
      </w:r>
    </w:p>
    <w:p w14:paraId="147FC004" w14:textId="78556511" w:rsidR="003F3BB7" w:rsidRDefault="003F3BB7">
      <w:pPr>
        <w:pStyle w:val="Standard"/>
        <w:widowControl w:val="0"/>
        <w:spacing w:after="200" w:line="276" w:lineRule="auto"/>
      </w:pPr>
      <w:hyperlink r:id="rId10" w:history="1">
        <w:r w:rsidRPr="00906519">
          <w:rPr>
            <w:rStyle w:val="Hipervnculo"/>
          </w:rPr>
          <w:t>https://www.santabrigida.es/economica-financiera/</w:t>
        </w:r>
      </w:hyperlink>
    </w:p>
    <w:p w14:paraId="73C86EB4" w14:textId="7F133775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5</w:t>
      </w:r>
    </w:p>
    <w:p w14:paraId="6B4BD272" w14:textId="7074FD4F" w:rsidR="00290922" w:rsidRDefault="00531323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136</w:t>
      </w:r>
    </w:p>
    <w:p w14:paraId="56D53E59" w14:textId="1F436E21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URL 6</w:t>
      </w:r>
    </w:p>
    <w:p w14:paraId="4DC5BB91" w14:textId="59DD0078" w:rsidR="00290922" w:rsidRDefault="003F3BB7">
      <w:pPr>
        <w:pStyle w:val="Standard"/>
        <w:widowControl w:val="0"/>
        <w:spacing w:after="200" w:line="276" w:lineRule="auto"/>
      </w:pPr>
      <w:hyperlink r:id="rId11" w:history="1">
        <w:r w:rsidRPr="00906519">
          <w:rPr>
            <w:rStyle w:val="Hipervnculo"/>
          </w:rPr>
          <w:t>https://www.santabrigida.es/miembros-electos-en-funciones-y-personal-libre-nombramiento/</w:t>
        </w:r>
      </w:hyperlink>
    </w:p>
    <w:p w14:paraId="35B97E59" w14:textId="0E67D5A9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6</w:t>
      </w:r>
    </w:p>
    <w:p w14:paraId="2830D98D" w14:textId="02BD5E66" w:rsidR="00290922" w:rsidRDefault="00531323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126</w:t>
      </w:r>
    </w:p>
    <w:p w14:paraId="7516B90E" w14:textId="77777777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36. URL 7</w:t>
      </w:r>
    </w:p>
    <w:p w14:paraId="03C64F31" w14:textId="67F1EB81" w:rsidR="00290922" w:rsidRDefault="003F3BB7">
      <w:pPr>
        <w:pStyle w:val="Standard"/>
        <w:widowControl w:val="0"/>
        <w:spacing w:after="200" w:line="276" w:lineRule="auto"/>
      </w:pPr>
      <w:hyperlink r:id="rId12" w:history="1">
        <w:r w:rsidRPr="00906519">
          <w:rPr>
            <w:rStyle w:val="Hipervnculo"/>
          </w:rPr>
          <w:t>https://www.santabrigida.es/organizativa/</w:t>
        </w:r>
      </w:hyperlink>
    </w:p>
    <w:p w14:paraId="69D8BD13" w14:textId="46E4957F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7</w:t>
      </w:r>
    </w:p>
    <w:p w14:paraId="3ADA7D89" w14:textId="33EE84FB" w:rsidR="00290922" w:rsidRDefault="00531323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120</w:t>
      </w:r>
    </w:p>
    <w:p w14:paraId="6B0EBF5E" w14:textId="4A47F69D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URL 8</w:t>
      </w:r>
    </w:p>
    <w:p w14:paraId="2FD067BE" w14:textId="78944E3D" w:rsidR="00290922" w:rsidRDefault="003F3BB7">
      <w:pPr>
        <w:pStyle w:val="Standard"/>
        <w:widowControl w:val="0"/>
        <w:spacing w:after="200" w:line="276" w:lineRule="auto"/>
      </w:pPr>
      <w:hyperlink r:id="rId13" w:history="1">
        <w:r w:rsidRPr="00906519">
          <w:rPr>
            <w:rStyle w:val="Hipervnculo"/>
          </w:rPr>
          <w:t>https://www.santabrigida.es/servicios-y-procedimientos/</w:t>
        </w:r>
      </w:hyperlink>
    </w:p>
    <w:p w14:paraId="6928C1C2" w14:textId="6C8A6096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8</w:t>
      </w:r>
    </w:p>
    <w:p w14:paraId="5B9E123B" w14:textId="5F1AA4CF" w:rsidR="00290922" w:rsidRDefault="00264CE4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110</w:t>
      </w:r>
    </w:p>
    <w:p w14:paraId="5A2E4AB5" w14:textId="13A84006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URL 9</w:t>
      </w:r>
    </w:p>
    <w:p w14:paraId="3CF4E376" w14:textId="78BFD409" w:rsidR="00290922" w:rsidRDefault="003F3BB7">
      <w:pPr>
        <w:pStyle w:val="Standard"/>
        <w:widowControl w:val="0"/>
        <w:spacing w:after="200" w:line="276" w:lineRule="auto"/>
      </w:pPr>
      <w:hyperlink r:id="rId14" w:history="1">
        <w:r w:rsidRPr="00906519">
          <w:rPr>
            <w:rStyle w:val="Hipervnculo"/>
          </w:rPr>
          <w:t>https://www.santabrigida.es/instit-2/</w:t>
        </w:r>
      </w:hyperlink>
    </w:p>
    <w:p w14:paraId="19C6FA50" w14:textId="72364617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9</w:t>
      </w:r>
    </w:p>
    <w:p w14:paraId="651E7262" w14:textId="77777777" w:rsidR="003F3BB7" w:rsidRDefault="00264CE4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94</w:t>
      </w:r>
    </w:p>
    <w:p w14:paraId="4B192ADC" w14:textId="48AE6326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  <w:lang w:val="en-US"/>
        </w:rPr>
        <w:t>URL 10</w:t>
      </w:r>
    </w:p>
    <w:p w14:paraId="1F8E138A" w14:textId="2640758B" w:rsidR="00290922" w:rsidRDefault="003F3BB7">
      <w:pPr>
        <w:pStyle w:val="Standard"/>
        <w:widowControl w:val="0"/>
        <w:spacing w:after="200" w:line="276" w:lineRule="auto"/>
      </w:pPr>
      <w:hyperlink r:id="rId15" w:history="1">
        <w:r w:rsidRPr="00906519">
          <w:rPr>
            <w:rStyle w:val="Hipervnculo"/>
          </w:rPr>
          <w:t>https://www.santabrigida.es/ayudas-y-subvenciones/</w:t>
        </w:r>
      </w:hyperlink>
    </w:p>
    <w:p w14:paraId="79A82F26" w14:textId="77777777" w:rsidR="003F3BB7" w:rsidRDefault="003F3BB7">
      <w:pPr>
        <w:pStyle w:val="Standard"/>
        <w:widowControl w:val="0"/>
        <w:spacing w:after="200" w:line="276" w:lineRule="auto"/>
      </w:pPr>
    </w:p>
    <w:p w14:paraId="28905D5E" w14:textId="11EA2AEB" w:rsidR="00290922" w:rsidRDefault="00000000">
      <w:pPr>
        <w:pStyle w:val="Standard"/>
        <w:widowControl w:val="0"/>
        <w:spacing w:after="200" w:line="276" w:lineRule="auto"/>
      </w:pPr>
      <w:r>
        <w:rPr>
          <w:rFonts w:cs="Calibri"/>
        </w:rPr>
        <w:t>Número de visitas de la URL 10</w:t>
      </w:r>
    </w:p>
    <w:p w14:paraId="455A9685" w14:textId="54F56EC2" w:rsidR="00290922" w:rsidRDefault="00264CE4">
      <w:pPr>
        <w:pStyle w:val="Standard"/>
        <w:widowControl w:val="0"/>
        <w:spacing w:after="200" w:line="276" w:lineRule="auto"/>
      </w:pPr>
      <w:r>
        <w:rPr>
          <w:rFonts w:cs="Calibri"/>
        </w:rPr>
        <w:t>90</w:t>
      </w:r>
    </w:p>
    <w:p w14:paraId="3F4D4F12" w14:textId="77777777" w:rsidR="00290922" w:rsidRDefault="00290922">
      <w:pPr>
        <w:pStyle w:val="Standard"/>
        <w:widowControl w:val="0"/>
        <w:spacing w:after="200" w:line="276" w:lineRule="auto"/>
        <w:rPr>
          <w:rFonts w:cs="Calibri"/>
        </w:rPr>
      </w:pPr>
    </w:p>
    <w:p w14:paraId="13DF4ED1" w14:textId="77777777" w:rsidR="00290922" w:rsidRDefault="00290922">
      <w:pPr>
        <w:pStyle w:val="Standard"/>
        <w:widowControl w:val="0"/>
        <w:spacing w:after="200" w:line="276" w:lineRule="auto"/>
      </w:pPr>
    </w:p>
    <w:sectPr w:rsidR="00290922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7F44" w14:textId="77777777" w:rsidR="00CF740C" w:rsidRDefault="00CF740C">
      <w:r>
        <w:separator/>
      </w:r>
    </w:p>
  </w:endnote>
  <w:endnote w:type="continuationSeparator" w:id="0">
    <w:p w14:paraId="45259569" w14:textId="77777777" w:rsidR="00CF740C" w:rsidRDefault="00CF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BF00" w14:textId="77777777" w:rsidR="00CF740C" w:rsidRDefault="00CF740C">
      <w:r>
        <w:rPr>
          <w:color w:val="000000"/>
        </w:rPr>
        <w:separator/>
      </w:r>
    </w:p>
  </w:footnote>
  <w:footnote w:type="continuationSeparator" w:id="0">
    <w:p w14:paraId="651F417D" w14:textId="77777777" w:rsidR="00CF740C" w:rsidRDefault="00CF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22"/>
    <w:rsid w:val="00264CE4"/>
    <w:rsid w:val="00290922"/>
    <w:rsid w:val="003F3BB7"/>
    <w:rsid w:val="00460C2C"/>
    <w:rsid w:val="00531323"/>
    <w:rsid w:val="00877D6C"/>
    <w:rsid w:val="00C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A531"/>
  <w15:docId w15:val="{073EC0CD-4893-4096-AA6F-C397996A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Tablanormal1">
    <w:name w:val="Tabla normal1"/>
    <w:pPr>
      <w:widowControl/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eastAsia="es-E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vnculo">
    <w:name w:val="Hyperlink"/>
    <w:basedOn w:val="Fuentedeprrafopredeter"/>
    <w:uiPriority w:val="99"/>
    <w:unhideWhenUsed/>
    <w:rsid w:val="00877D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7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brigida.es/transparencia-indice-de-contenidos/" TargetMode="External"/><Relationship Id="rId13" Type="http://schemas.openxmlformats.org/officeDocument/2006/relationships/hyperlink" Target="https://www.santabrigida.es/servicios-y-procedimient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ntabrigida.es/ordenacion-del-territorio/" TargetMode="External"/><Relationship Id="rId12" Type="http://schemas.openxmlformats.org/officeDocument/2006/relationships/hyperlink" Target="https://www.santabrigida.es/organizativ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antabrigida.es/empleo-sector-publico/" TargetMode="External"/><Relationship Id="rId11" Type="http://schemas.openxmlformats.org/officeDocument/2006/relationships/hyperlink" Target="https://www.santabrigida.es/miembros-electos-en-funciones-y-personal-libre-nombramiento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antabrigida.es/ayudas-y-subvenciones/" TargetMode="External"/><Relationship Id="rId10" Type="http://schemas.openxmlformats.org/officeDocument/2006/relationships/hyperlink" Target="https://www.santabrigida.es/economica-financier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antabrigida.es/retribuciones/" TargetMode="External"/><Relationship Id="rId14" Type="http://schemas.openxmlformats.org/officeDocument/2006/relationships/hyperlink" Target="https://www.santabrigida.es/instit-2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Luis García Linares</cp:lastModifiedBy>
  <cp:revision>2</cp:revision>
  <dcterms:created xsi:type="dcterms:W3CDTF">2023-11-28T18:10:00Z</dcterms:created>
  <dcterms:modified xsi:type="dcterms:W3CDTF">2023-11-28T18:10:00Z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usuario</vt:lpwstr>
  </property>
</Properties>
</file>